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DC" w:rsidRDefault="00C127DC" w:rsidP="00C127DC">
      <w:pPr>
        <w:pStyle w:val="ListParagraph"/>
        <w:ind w:left="0"/>
        <w:jc w:val="center"/>
        <w:rPr>
          <w:rFonts w:ascii="Times New Roman" w:hAnsi="Times New Roman" w:cs="Times New Roman"/>
          <w:b/>
          <w:color w:val="000000" w:themeColor="text1"/>
          <w:sz w:val="36"/>
          <w:szCs w:val="36"/>
        </w:rPr>
      </w:pPr>
      <w:r w:rsidRPr="00807F27">
        <w:rPr>
          <w:rFonts w:ascii="Times New Roman" w:hAnsi="Times New Roman" w:cs="Times New Roman"/>
          <w:b/>
          <w:color w:val="000000" w:themeColor="text1"/>
          <w:sz w:val="36"/>
          <w:szCs w:val="36"/>
        </w:rPr>
        <w:t>Bài 10: Liên Xô xây dựng chủ nghĩa xã hội (1921 -1941)</w:t>
      </w:r>
    </w:p>
    <w:p w:rsidR="00C127DC" w:rsidRPr="00807F27" w:rsidRDefault="00C127DC" w:rsidP="00C127DC">
      <w:pPr>
        <w:pStyle w:val="ListParagraph"/>
        <w:ind w:left="0"/>
        <w:jc w:val="center"/>
        <w:rPr>
          <w:rFonts w:ascii="Times New Roman" w:hAnsi="Times New Roman" w:cs="Times New Roman"/>
          <w:b/>
          <w:color w:val="000000" w:themeColor="text1"/>
          <w:sz w:val="36"/>
          <w:szCs w:val="36"/>
        </w:rPr>
      </w:pPr>
    </w:p>
    <w:p w:rsidR="00C127DC" w:rsidRPr="00A66A42" w:rsidRDefault="00C127DC" w:rsidP="00C127DC">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I. Chính sách kinh tế mới và công cuộc khôi phục kinh tế (1921 - 1925)</w:t>
      </w:r>
    </w:p>
    <w:p w:rsidR="00C127DC" w:rsidRPr="00A66A42" w:rsidRDefault="00C127DC" w:rsidP="00C127DC">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1. Chính sách kinh tế mới</w:t>
      </w:r>
    </w:p>
    <w:p w:rsidR="00C127DC" w:rsidRPr="00A66A42" w:rsidRDefault="00C127DC" w:rsidP="00C127DC">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 Hoàn cảnh lịch sử:</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Sau 7 năm chiến tranh liên miên, nền kinh tế quốc dân bị tàn phá nghiêm trọng.</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Tình hình chính trị không ổn định. Các lực lượng phản cách mạng điên cuồng chống phá gây bạo loạn ở nhiều nơi.</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Chính sách cộng sản thời chiến đã lạc hậu kìm hãm nền kinh tế, khiên nhân dân bất bình.</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=&gt; Nước Nga Xô viết lâm vào khủng hoảng.</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Tháng 3/1921 Đảng Bôn-sê-vích quyết định thực hiện chính sách mới do Lê-nin đề xướng.</w:t>
      </w:r>
    </w:p>
    <w:p w:rsidR="00C127DC" w:rsidRPr="00A66A42" w:rsidRDefault="00C127DC" w:rsidP="00C127DC">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 Nội dung:</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Trong nông nghiệp ban hành thuế nông nghiệp.</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Trong công nghiệp: Nhà nước khôi phục công nghiệp nặng, tư nhân hóa những xí nghiệp dưới 20 công nhân. Khuyến khích nước ngoài đầu tư vào nước Nga.</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=&gt; Thực chất là chuyển nền kinh tế do nhà nước độc quyền sang nền kinh tế hàng hóa nhiều thành phần do nhà nước kiểm soát.</w:t>
      </w:r>
    </w:p>
    <w:p w:rsidR="00C127DC" w:rsidRPr="00807F27" w:rsidRDefault="00C127DC" w:rsidP="00C127DC">
      <w:pPr>
        <w:pStyle w:val="ListParagraph"/>
        <w:ind w:left="0"/>
        <w:rPr>
          <w:rFonts w:ascii="Times New Roman" w:hAnsi="Times New Roman" w:cs="Times New Roman"/>
          <w:b/>
          <w:color w:val="000000" w:themeColor="text1"/>
          <w:sz w:val="28"/>
          <w:szCs w:val="28"/>
        </w:rPr>
      </w:pPr>
      <w:r w:rsidRPr="00807F27">
        <w:rPr>
          <w:rFonts w:ascii="Times New Roman" w:hAnsi="Times New Roman" w:cs="Times New Roman"/>
          <w:b/>
          <w:color w:val="000000" w:themeColor="text1"/>
          <w:sz w:val="28"/>
          <w:szCs w:val="28"/>
        </w:rPr>
        <w:t>* Tác dụng - ý nghĩa</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Thúc đẩy kinh tế quốc dân chuyển biến rõ rệt, giúp nhân dân Xô viết vượt qua khó khăn, hoàn thành khôi phục kinh tế.</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Là bài học đối với công cuộc xây dựng của một số nước xã hội chủ nghĩa.</w:t>
      </w:r>
    </w:p>
    <w:p w:rsidR="00C127DC" w:rsidRPr="00A66A42" w:rsidRDefault="00C127DC" w:rsidP="00C127DC">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2. Liên bang Xô viết thành lập</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Tháng 12/1922 Đại hội Xô viết toàn Nga đã tuyên bố thành lập Liên Bang cộng hòa xã hội chủ nghĩa Xô viết (Liên Xô)</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Gồm 4 nước cộng hòa, đến năm 1940 có thêm 11 nước.</w:t>
      </w:r>
    </w:p>
    <w:p w:rsidR="00C127DC" w:rsidRPr="00A66A42" w:rsidRDefault="00C127DC" w:rsidP="00C127DC">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II. Công cuộc xây dựng chủ nghĩa xã hội ở Liên Xô (1925 - 1941)</w:t>
      </w:r>
      <w:r>
        <w:rPr>
          <w:rFonts w:ascii="Times New Roman" w:hAnsi="Times New Roman" w:cs="Times New Roman"/>
          <w:b/>
          <w:color w:val="000000" w:themeColor="text1"/>
          <w:sz w:val="28"/>
          <w:szCs w:val="28"/>
        </w:rPr>
        <w:t>(HS tự tóm tắt thành tựu)</w:t>
      </w:r>
    </w:p>
    <w:p w:rsidR="00C127DC" w:rsidRPr="00A66A42" w:rsidRDefault="00C127DC" w:rsidP="00C127DC">
      <w:pPr>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w:t>
      </w:r>
    </w:p>
    <w:p w:rsidR="00C127DC" w:rsidRPr="00A66A42" w:rsidRDefault="00C127DC" w:rsidP="00C127DC">
      <w:pPr>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br w:type="page"/>
      </w:r>
    </w:p>
    <w:p w:rsidR="00C127DC" w:rsidRPr="00807F27" w:rsidRDefault="00C127DC" w:rsidP="00C127DC">
      <w:pPr>
        <w:pStyle w:val="ListParagraph"/>
        <w:ind w:left="0"/>
        <w:jc w:val="center"/>
        <w:rPr>
          <w:rFonts w:ascii="Times New Roman" w:hAnsi="Times New Roman" w:cs="Times New Roman"/>
          <w:b/>
          <w:color w:val="000000" w:themeColor="text1"/>
          <w:sz w:val="36"/>
          <w:szCs w:val="36"/>
        </w:rPr>
      </w:pPr>
      <w:r w:rsidRPr="00807F27">
        <w:rPr>
          <w:rFonts w:ascii="Times New Roman" w:hAnsi="Times New Roman" w:cs="Times New Roman"/>
          <w:b/>
          <w:color w:val="000000" w:themeColor="text1"/>
          <w:sz w:val="36"/>
          <w:szCs w:val="36"/>
        </w:rPr>
        <w:lastRenderedPageBreak/>
        <w:t>Chương 2: Các nước tư bản chủ nghĩa giữa hai cuộc chiến tranh thế giới (1918 -1939)</w:t>
      </w:r>
    </w:p>
    <w:p w:rsidR="00C127DC" w:rsidRDefault="00C127DC" w:rsidP="00C127DC">
      <w:pPr>
        <w:pStyle w:val="ListParagraph"/>
        <w:ind w:left="0"/>
        <w:jc w:val="center"/>
        <w:rPr>
          <w:rFonts w:ascii="Times New Roman" w:hAnsi="Times New Roman" w:cs="Times New Roman"/>
          <w:b/>
          <w:color w:val="000000" w:themeColor="text1"/>
          <w:sz w:val="36"/>
          <w:szCs w:val="36"/>
        </w:rPr>
      </w:pPr>
    </w:p>
    <w:p w:rsidR="00C127DC" w:rsidRDefault="00C127DC" w:rsidP="00C127DC">
      <w:pPr>
        <w:pStyle w:val="ListParagraph"/>
        <w:ind w:left="0"/>
        <w:jc w:val="center"/>
        <w:rPr>
          <w:rFonts w:ascii="Times New Roman" w:hAnsi="Times New Roman" w:cs="Times New Roman"/>
          <w:b/>
          <w:color w:val="000000" w:themeColor="text1"/>
          <w:sz w:val="36"/>
          <w:szCs w:val="36"/>
        </w:rPr>
      </w:pPr>
      <w:r w:rsidRPr="00807F27">
        <w:rPr>
          <w:rFonts w:ascii="Times New Roman" w:hAnsi="Times New Roman" w:cs="Times New Roman"/>
          <w:b/>
          <w:color w:val="000000" w:themeColor="text1"/>
          <w:sz w:val="36"/>
          <w:szCs w:val="36"/>
        </w:rPr>
        <w:t>Bài 11: Tình hình các nước tư bản giữa hai cuộc chiến tranh thế giới (1918-1939)</w:t>
      </w:r>
    </w:p>
    <w:p w:rsidR="00C127DC" w:rsidRPr="00807F27" w:rsidRDefault="00C127DC" w:rsidP="00C127DC">
      <w:pPr>
        <w:pStyle w:val="ListParagraph"/>
        <w:ind w:left="0"/>
        <w:jc w:val="center"/>
        <w:rPr>
          <w:rFonts w:ascii="Times New Roman" w:hAnsi="Times New Roman" w:cs="Times New Roman"/>
          <w:b/>
          <w:color w:val="000000" w:themeColor="text1"/>
          <w:sz w:val="36"/>
          <w:szCs w:val="36"/>
        </w:rPr>
      </w:pPr>
    </w:p>
    <w:p w:rsidR="00C127DC" w:rsidRPr="00A66A42" w:rsidRDefault="00C127DC" w:rsidP="00C127DC">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1. Thiết lập trật tự thế giới mới theo hệ thống hòa ước Vec-xai-Oa-sinh-tơn</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Chiến tranh thế giới thứ nhất kết thúc, các nước tư bản đã tổ chức Hội nghị hòa bình ở Vec-xai (1919- 1920) và Oa-sinh-tơn (1921 - 1922) để phân chia quyền lợi. Một trật tự thế giới được thiết lập mang tên hệ thống hòa ước Vec-xai - Oasinhtơn.</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Hệ thống này mang lại nhiều lợi lộc cho nước thắng trận, xác lập sự nô dịch, áp đặt với các nước bại trận, gây nên mâu thuẫn sâu sắc giữa các nước đế quốc</w:t>
      </w:r>
    </w:p>
    <w:p w:rsidR="00C127DC" w:rsidRPr="00A66A42" w:rsidRDefault="00C127DC" w:rsidP="00C127DC">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2. Cao trào cm 1918 - 1922 ở các nước tư bản. Quốc tế Cộng sản(SGK)</w:t>
      </w:r>
    </w:p>
    <w:p w:rsidR="00C127DC" w:rsidRPr="00A66A42" w:rsidRDefault="00C127DC" w:rsidP="00C127DC">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3. Cuộc khủng hoảng kinh tế 1923 - 1933 và hậu quả của nó.</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807F27">
        <w:rPr>
          <w:rFonts w:ascii="Times New Roman" w:hAnsi="Times New Roman" w:cs="Times New Roman"/>
          <w:b/>
          <w:color w:val="000000" w:themeColor="text1"/>
          <w:sz w:val="28"/>
          <w:szCs w:val="28"/>
        </w:rPr>
        <w:t>- Nguyên nhân</w:t>
      </w:r>
      <w:r w:rsidRPr="00A66A42">
        <w:rPr>
          <w:rFonts w:ascii="Times New Roman" w:hAnsi="Times New Roman" w:cs="Times New Roman"/>
          <w:color w:val="000000" w:themeColor="text1"/>
          <w:sz w:val="28"/>
          <w:szCs w:val="28"/>
        </w:rPr>
        <w:t xml:space="preserve"> : trong những năm 1924- 1929, các nước tư bản ổn định trưởng cao về kinh tế,nhưng do sản xuất ồ ạt, chạy đua theo lợi nhuận dẫn đến tình trạng hàng hóa ế thừa, cùng vượt quá xa cầu, tháng 10/1929 khủng hoảng kinh tế bùng nổ ở Mĩ rồi lan ra toàn bộ thế giới tư bản.</w:t>
      </w:r>
    </w:p>
    <w:p w:rsidR="00C127DC" w:rsidRPr="00807F27" w:rsidRDefault="00C127DC" w:rsidP="00C127DC">
      <w:pPr>
        <w:pStyle w:val="ListParagraph"/>
        <w:ind w:left="0"/>
        <w:rPr>
          <w:rFonts w:ascii="Times New Roman" w:hAnsi="Times New Roman" w:cs="Times New Roman"/>
          <w:b/>
          <w:color w:val="000000" w:themeColor="text1"/>
          <w:sz w:val="28"/>
          <w:szCs w:val="28"/>
        </w:rPr>
      </w:pPr>
      <w:r w:rsidRPr="00807F27">
        <w:rPr>
          <w:rFonts w:ascii="Times New Roman" w:hAnsi="Times New Roman" w:cs="Times New Roman"/>
          <w:b/>
          <w:color w:val="000000" w:themeColor="text1"/>
          <w:sz w:val="28"/>
          <w:szCs w:val="28"/>
        </w:rPr>
        <w:t>- Hậu quả</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Về kinh tế: Tàn phá nặng nề nền kinh tế các nước tư bản, đẩy hàng trăm triệu người (công nhân, nông dân và gia đình họ) vào tình trạng đói khổ.</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Về chính trị - xã hội: bất ổn định. Những cuộc đấu tranh, biểu tình diễn ra liên tục khắp cả nước, lôi kéo hàng triệu người tham gia.</w:t>
      </w:r>
    </w:p>
    <w:p w:rsidR="00C127DC" w:rsidRPr="00A66A42" w:rsidRDefault="00C127DC" w:rsidP="00C127DC">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Về quan hệ quốc tế: Làm hình thành hai khối đế quốc đối lập. Một bên là Mĩ, Anh, Pháp và một bên là Đức, Italia, Nhật Bản ráo riết chạy đua vũ trang, báo hiệu nguy cơ của một cuộc chiến tranh thế giới mới.</w:t>
      </w:r>
    </w:p>
    <w:p w:rsidR="00C127DC" w:rsidRPr="00C127DC" w:rsidRDefault="00C127DC" w:rsidP="00C127D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bookmarkStart w:id="0" w:name="_GoBack"/>
      <w:bookmarkEnd w:id="0"/>
      <w:r w:rsidRPr="00C127DC">
        <w:rPr>
          <w:rFonts w:ascii="Times New Roman" w:hAnsi="Times New Roman" w:cs="Times New Roman"/>
          <w:b/>
          <w:color w:val="000000" w:themeColor="text1"/>
          <w:sz w:val="28"/>
          <w:szCs w:val="28"/>
        </w:rPr>
        <w:t>Phong trào Mặt trận nhân dân chống phát xít và nguy cơ chiến tranh.(SGK)</w:t>
      </w:r>
    </w:p>
    <w:p w:rsidR="00B72888" w:rsidRDefault="00B72888"/>
    <w:sectPr w:rsidR="00B72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51482"/>
    <w:multiLevelType w:val="hybridMultilevel"/>
    <w:tmpl w:val="D690F4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E824BE"/>
    <w:multiLevelType w:val="hybridMultilevel"/>
    <w:tmpl w:val="EEF23BAE"/>
    <w:lvl w:ilvl="0" w:tplc="72BAACF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DC"/>
    <w:rsid w:val="00B72888"/>
    <w:rsid w:val="00C1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2021-11-25T01:19:00Z</dcterms:created>
  <dcterms:modified xsi:type="dcterms:W3CDTF">2021-11-25T01:20:00Z</dcterms:modified>
</cp:coreProperties>
</file>